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A3" w:rsidRDefault="00940BA3" w:rsidP="00940B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262B" w:rsidRPr="00F62D94" w:rsidRDefault="004F262B" w:rsidP="004F2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Прейскурант цен*</w:t>
      </w:r>
    </w:p>
    <w:p w:rsidR="004F262B" w:rsidRPr="00F62D94" w:rsidRDefault="004F262B" w:rsidP="004F2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стоматологических услуг </w:t>
      </w:r>
      <w:r>
        <w:rPr>
          <w:rFonts w:ascii="Times New Roman" w:hAnsi="Times New Roman" w:cs="Times New Roman"/>
          <w:b/>
          <w:sz w:val="24"/>
          <w:szCs w:val="24"/>
        </w:rPr>
        <w:t>ИП Панасечкина И.С.</w:t>
      </w:r>
      <w:r w:rsidRPr="00F62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2B" w:rsidRDefault="004F262B" w:rsidP="004F262B">
      <w:pPr>
        <w:spacing w:after="0" w:line="240" w:lineRule="auto"/>
        <w:jc w:val="right"/>
      </w:pPr>
      <w:r>
        <w:t>с 01.07.2020</w:t>
      </w:r>
    </w:p>
    <w:tbl>
      <w:tblPr>
        <w:tblW w:w="9366" w:type="dxa"/>
        <w:tblLook w:val="04A0" w:firstRow="1" w:lastRow="0" w:firstColumn="1" w:lastColumn="0" w:noHBand="0" w:noVBand="1"/>
      </w:tblPr>
      <w:tblGrid>
        <w:gridCol w:w="8500"/>
        <w:gridCol w:w="866"/>
      </w:tblGrid>
      <w:tr w:rsidR="004F262B" w:rsidRPr="00C51CD9" w:rsidTr="00287D42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Профилактика и профгигиена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Мест. прим. рем-щих преп. в обл.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1 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2-х 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1 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2-х 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Удал. над/поддесн. зуб. отлож.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Удал. над/поддесн. зуб. отлож. в обл. зуба руч. мет.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отбел. зубов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внутрикан. отб. (1з)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2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  (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 первичное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зубов:  2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  (Beyond) повторное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1 з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 первичное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1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  (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 повторное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доп.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сеанс  (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гиг. полости рта и зубов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(2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(1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Soft (2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Soft (1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Piezon Master (2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Piezon Master (1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план. (1р/6м)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 Air-Flow Soft (1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/2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перед 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перед ортодонт. леч.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ортодонт. леч. (1р/6м)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2360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Ультразв. уд. над/поддесн. зуб. отлож. в обл.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 в обл. зуба: 1 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 (2 ч)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287D42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выдачей спр. о санации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сост-ем деталь. плана леч.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 повторный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вр-стом-тер. повторный с выдачей спр. о санации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(1к-л)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A17E5D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A17E5D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A11.07.010 Введ. лек. преп. в пародонт. карман: антибакт, противовосп. преп.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чел.-лиц. обл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Аппликация лек. преп. на слиз. об-чку полости рта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Наложение девит. пасты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14520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Витальное окраш. тверд. тк.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Опред. вкусовой чувств-сти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инд-е, подбор ср-в и предм. гиг.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Обуч. гиг. полости рта и зубов инд-е, подбор ср-в и предм. гиг. полости рта: 1 пац.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  1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диагностич.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длит. нош.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эндо/леч. СИЦ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композит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поверхн. кариеса (Айкон)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пришееч. к-са (любой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м-л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(СИЦ)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(композит)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(ВЭМ)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(СИЦ)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(композит)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гл.к-са (ВЭМ)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(СИЦ)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(композит)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композит)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ВЭМ)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композит)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ВЭМ)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на контакт. поверхности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изолир. лайнера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(СИЦ)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(композит)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Пломб-е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корн. к-ла зуба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пастой (1к)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гуттаперч. шт. (мет-м латер. конд. гуттаперчи) (1к)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Закрытие перф-ции стенки к/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 к/к зуба полипроп. шт-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  (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1к)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1590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(амп-ция коронк. п-пы)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(амп-ция коронк. п-пы): (1к)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(1к)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одонтоген. абсцесса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одонтоген. абсцесса: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абсцесса в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абсцесса в полости рта: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очага воспал. мягких тк. лица/дна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очага воспал. мягких тк. лица/дна полости рта: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заб-ях пародонта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металл. ретейнера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стекловолокна, композита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твердых тк.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полир-е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(1з)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после ортодонт. леч. (1з)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обраб. к/к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2-кан/з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3-кан/з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1525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4-кан/з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(повторная)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плохо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2-кан/з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3-кан/з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4-кан/з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(повторная)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Врем.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лек. преп. к/к (пост/з)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пломб. мат. с исп-м анкер. штифтов 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(стекловолок.)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(титановый)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 герметиком: 1з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трвердых тк.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 / вкладки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(анкер. штифт)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(стекловол. штифт)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(вкладки)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процедура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обраб. пародонт. кармана в области зуба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Ультразв. уд. над/поддесн. зуб. отлож. в обл.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при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терап. лечении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расшир. к/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Местная анестезия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F262B" w:rsidRPr="00C51CD9" w:rsidTr="00287D42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сост-м деталь. плана леч.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при помощи воск. шаблона с прикус. валиками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1ч.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1-2ед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Исслед. на диагн. моделях челюстей: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Wax-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Up  1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D1265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2B" w:rsidRPr="00CD1265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D12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Исслед. на диагн. моделях </w:t>
            </w:r>
            <w:proofErr w:type="gramStart"/>
            <w:r w:rsidRPr="00CD12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челюстей:  простая</w:t>
            </w:r>
            <w:proofErr w:type="gramEnd"/>
            <w:r w:rsidRPr="00CD12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модель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62B" w:rsidRPr="00CD1265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D12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2B" w:rsidRPr="00CD1265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D12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разборная модель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D12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виниром, полукор.: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керам. Emax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п/ан.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16600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с кер. покр.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ультратонк. Emax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керам. Emax   керамика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п/ан.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с кер. покр.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литая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4235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вклад. литая разбор.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композит.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 с нанес. керамики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 с нанес. керамики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с 3 штиф. разбор.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4055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Emax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19360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ДЦ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кер. на ДЦ с опорой на </w:t>
            </w: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19360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осн. каркаса из ДЦ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27100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из ДЦ п/ан.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из ДЦ п/ан с опорой на </w:t>
            </w: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21780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литой с кер. облиц.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цельнолитая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(1-2ед)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(1-2ед)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(3ед и более)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(3ед и более)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11165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с плечевой массой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15125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с использ. искусств. десны (в обл. 1з)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телескоп. двойной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(врем.)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пластм.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изг-ой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мет. CAD CAM (длит. нош.)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(со штиф.)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(из композиц. м-ла)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Tbond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Цемент-Имплант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пост.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цел-сти зуб. ряда несъем. мостовид. протезами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МК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цельнолит.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с кер. покр.1ед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п/ан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16580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з-в полными съем. пластин. протез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ПСПП:1ч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з-в ПСПП: на жест.базисе (объем.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мод-е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 1ч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19810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Избир. пришлиф. тв. тк.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зуба:1з.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леч. 1з.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частич. съем. пластин. протез.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4-14з.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12950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1-3з.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2E53A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2E53A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ЧСПП</w:t>
            </w:r>
            <w:r w:rsidRPr="002E53A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Deflex: 4-14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2E53A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2E53A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2E53A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ЧСПП</w:t>
            </w:r>
            <w:r w:rsidRPr="002E53A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Deflex: 1-3</w:t>
            </w: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2E53A9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Deflex, армир. ацетал.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Протез. съем. бюгель. протез.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съем. бюгель.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протез.: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чел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40865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СБП: с балоч. сист. крепл.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53570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замковой сист. крепл. (1з-к)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кламмера (1ед)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Повтор. фикс. на пост. цем. несъем. ортопед. констр.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вкл., к-ки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винира, уст-ого в др. кл-ке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замк. сист.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несъем. ортопед. констр.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штамп.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МК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цельнолитой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пломбы: 1 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внутрикан. штифта/ вкладки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анкер. штифт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стекловол. штифт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вкладка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изг. ортопед. констр. стом.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Услуги по изготовл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армированной дуги литой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базис. пластм.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мягк. пластм.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холод. сп.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</w:t>
            </w: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горяч. сп.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Приварка кламмера: 1ед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2ед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ацетал.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2ед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3-4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Починка перелома базиса самотверд.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пластм.: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лаб. мет. с арм-ем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двух переломов базиса самотверд.пластм.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замена втулки аттачмента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станд.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индивид.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лаб. мет. микросетки армир.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станд.  </w:t>
            </w:r>
            <w:proofErr w:type="gramEnd"/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микросетки армир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литой индивид.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изг. разобщ. каппы с исп. вакуумформ. (1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изготовл. разобщ. каппы с исп. артик-ра (1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Усл. по изг. ортоп. констр.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протеза, изг-го в др. кл-ке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индивид. жесткая ложка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ортопед. конст.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корр. протеза: чистка съем. протеза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чистка к-ки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F262B" w:rsidRPr="00C51CD9" w:rsidTr="00287D42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выдачей спраки о санации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сост. деталь. плана леч.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повторный: с выдачей справки о санации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кисты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Бужир. протоков слюн. желез: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ЧЛО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слизистой ротоглотки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патолог. образ. слизис. преддверия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Получ. содержимого пародонт. кармана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 протока слюн. железы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Взятие образца био/мат из очагов поражения органов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14520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(альвостаз, неоконес)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перевязка/осмотр после опер. (мех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послеопер. раны)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сложн. (2-4 ст. подвижн.)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(однокорн. зуб)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(многокорн. зуб)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поднадкост. очага воспал. в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поднадкост. очага воспал. в полости рта: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одонтоген. абсцесса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одонтоген. абсцесса: 1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Отсроч. кюретаж лунки уд-го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Отсроч. кюретаж лунки уд-го зуба: 1 ед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абсцесса в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абсцесса в полости рта: 1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Вскр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рта: 1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Цистотомия или цистэктомия: 1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отростка  с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контракц.-дистракц. апп.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4F262B" w:rsidRPr="00195FEE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отростка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5810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сверхкомплект. зуба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сверхкомплект. зуба: 1з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Опер. уд. полуретинир. зуба: 1з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Гингивэктомия: в обл. 1з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Откр. кюретаж при заб-ях пародонта в обл.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сегмент (4-6 з)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Закр. кюретаж при заб-ях пародонта в обл.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сегмент (4-6 з)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1940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Лоскут. опер. в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Лоскут. опер. в полости рта: в обл. 1 функц. гр. зубов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7020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верх. губы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верх. губы: 1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6110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нижней губы: 1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6110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языка: 1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6110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Вестибулопластика: 1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32670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11495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4F262B" w:rsidRPr="00195FEE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3060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Гемисекция зуба: 1з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Гингивопластика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Гингивопластика: в обл. 1з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Гингивотомия: 1з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1090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Остановка луноч. кровотеч. без налож. швов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мет-м тампонады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с исп. гемостат. мат-в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перфорации верхнечел. пазухи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Пластика перфорации верхнечел. пазухи: 1 ед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4180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оболочку рта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шва на слиз. оболочку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рта:  нитью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Vicryl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нитью Catgut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швов на слиз. оболочки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челюсти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Уд. новообраз. мягких тк. в полости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до 5 мм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более 5 мм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новообраз. мягких тк. в полости рта: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 морфолог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иссл-ем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4240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Диатермокоагул. при патологии полости рта и зубов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Диатермокоагул. при патологии полости рта и зубов: в обл. 1з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F262B" w:rsidRPr="00C51CD9" w:rsidTr="00287D42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первичный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конс.)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вр.-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стом.-хир. первичный: с сост. деталь. плана леч.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повторный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альвеоляр. отростка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направл. костная рег-ция альв. отростка (без ст-сти мат-ла)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материал для костной рег-ции альв. отростка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4F262B" w:rsidRPr="00195FEE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Внутрикост. дент. 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4F262B" w:rsidRPr="00195FEE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Axis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Аlpha bio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Mis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Grin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Osstem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Straumann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39380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Nobel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48180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 мини-импл.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10890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ортодон. мини-импл.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II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эт. опер. по уст. форм-ля десны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обслужив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на импл. 1 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ревизия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импл. 1 ед (1р/6м)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миниимпл.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ортодонт. мини-импл.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4F262B" w:rsidRPr="00195FEE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3060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обол. рта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Vicryl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Catgut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швов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слизистой оболочки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F262B" w:rsidRPr="00C51CD9" w:rsidTr="00287D42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Протезирование на имплантатах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Прием (осмотр, конс) вр-стом-ортопеда первичный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сост. деталь. плана леч.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оттиска с 1ч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D1265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D12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D1265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D12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откр. методом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закр. методом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с импл. откр. методом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ч:с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инд. ложки с импл. закр. методом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1ед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Wax-Up 1 единица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зуба с исп. импл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врем.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титанового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ДЦ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мультиюниты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(металл) 3D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абатм. на импл. инд. по 3D-технологии (титан)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ДЦ 3D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МК с опорой на 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керам. из ДЦ с опорой на 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19360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с опорой на импл. по техн. 3D-печать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18390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цельнолит. на импл.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7870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врем. пластм. на 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импл:съем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протез с опорой на импл. с шаровид. абатм.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съем. протез с опорой на импл. на абатм.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съем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балоч. протез с замками на импл.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винта клинического (без ст-сти винта)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винт</w:t>
            </w:r>
            <w:proofErr w:type="gramEnd"/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клинический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262B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4F262B" w:rsidRPr="00195FEE" w:rsidRDefault="004F262B" w:rsidP="00A52126">
            <w:pPr>
              <w:spacing w:after="0" w:line="240" w:lineRule="auto"/>
              <w:ind w:right="-9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95FE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4F262B" w:rsidRPr="00C51CD9" w:rsidTr="00E7485A">
        <w:trPr>
          <w:trHeight w:val="27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62B" w:rsidRPr="00C51CD9" w:rsidTr="00A52126">
        <w:trPr>
          <w:trHeight w:val="272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2B" w:rsidRPr="00C51CD9" w:rsidRDefault="004F262B" w:rsidP="00A521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1C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F262B" w:rsidRDefault="004F262B" w:rsidP="00940B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0BA3" w:rsidRPr="00BE5B1B" w:rsidRDefault="00940BA3" w:rsidP="00940B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B1B">
        <w:rPr>
          <w:rFonts w:ascii="Times New Roman" w:hAnsi="Times New Roman" w:cs="Times New Roman"/>
          <w:b/>
          <w:i/>
          <w:sz w:val="24"/>
          <w:szCs w:val="24"/>
        </w:rPr>
        <w:t>*Выбор материалов (препаратов) производится лечащим врачом исходя из клинической ситуации.</w:t>
      </w:r>
    </w:p>
    <w:p w:rsidR="00940BA3" w:rsidRPr="00BE5B1B" w:rsidRDefault="00940BA3" w:rsidP="00940B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B1B">
        <w:rPr>
          <w:rFonts w:ascii="Times New Roman" w:hAnsi="Times New Roman" w:cs="Times New Roman"/>
          <w:b/>
          <w:i/>
          <w:sz w:val="24"/>
          <w:szCs w:val="24"/>
        </w:rPr>
        <w:t>Расчет итоговой стоимости лечения основывается на суммарной стоимости отдельных стоматологических услуг и предварительно обсуждается с лечащим врачом.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2DE3" w:rsidRDefault="00C92DE3">
      <w:bookmarkStart w:id="0" w:name="_GoBack"/>
      <w:bookmarkEnd w:id="0"/>
    </w:p>
    <w:sectPr w:rsidR="00C92DE3" w:rsidSect="00C51CD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D9"/>
    <w:rsid w:val="00040CA6"/>
    <w:rsid w:val="00195FEE"/>
    <w:rsid w:val="00287D42"/>
    <w:rsid w:val="002E53A9"/>
    <w:rsid w:val="003752B5"/>
    <w:rsid w:val="004F262B"/>
    <w:rsid w:val="0056048F"/>
    <w:rsid w:val="00835D63"/>
    <w:rsid w:val="008C3DFA"/>
    <w:rsid w:val="009406FA"/>
    <w:rsid w:val="00940BA3"/>
    <w:rsid w:val="009E5030"/>
    <w:rsid w:val="00A17E5D"/>
    <w:rsid w:val="00AD4C12"/>
    <w:rsid w:val="00AF2A95"/>
    <w:rsid w:val="00BA0107"/>
    <w:rsid w:val="00BE2DB3"/>
    <w:rsid w:val="00C51CD9"/>
    <w:rsid w:val="00C837C7"/>
    <w:rsid w:val="00C92DE3"/>
    <w:rsid w:val="00CD1265"/>
    <w:rsid w:val="00E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5A5A-58AA-49EA-A5E3-A6EA7EB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C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CD9"/>
    <w:rPr>
      <w:color w:val="800080"/>
      <w:u w:val="single"/>
    </w:rPr>
  </w:style>
  <w:style w:type="paragraph" w:customStyle="1" w:styleId="font5">
    <w:name w:val="font5"/>
    <w:basedOn w:val="a"/>
    <w:rsid w:val="00C51C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51C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51CD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C51CD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51CD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51CD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51CD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51CD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51CD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51CD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51C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51C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51CD9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51C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51CD9"/>
    <w:pPr>
      <w:pBdr>
        <w:top w:val="single" w:sz="4" w:space="0" w:color="121212"/>
        <w:left w:val="single" w:sz="4" w:space="0" w:color="121212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51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12</cp:revision>
  <dcterms:created xsi:type="dcterms:W3CDTF">2020-10-01T13:20:00Z</dcterms:created>
  <dcterms:modified xsi:type="dcterms:W3CDTF">2020-11-09T08:42:00Z</dcterms:modified>
</cp:coreProperties>
</file>