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71" w:rsidRPr="00F62D94" w:rsidRDefault="00C95671" w:rsidP="00C9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95671" w:rsidRPr="00C95671" w:rsidRDefault="00C95671" w:rsidP="00FF3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стоматологических услуг </w:t>
      </w:r>
      <w:r>
        <w:rPr>
          <w:rFonts w:ascii="Times New Roman" w:hAnsi="Times New Roman" w:cs="Times New Roman"/>
          <w:b/>
          <w:sz w:val="24"/>
          <w:szCs w:val="24"/>
        </w:rPr>
        <w:t>ИП И.С. Панасечкина</w:t>
      </w:r>
      <w:r w:rsidRPr="00F62D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г. Ярцево                                                                                                                                     с</w:t>
      </w:r>
      <w:r w:rsidRPr="00C95671">
        <w:rPr>
          <w:rFonts w:ascii="Times New Roman" w:hAnsi="Times New Roman" w:cs="Times New Roman"/>
        </w:rPr>
        <w:t xml:space="preserve"> 01.05.2021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9067"/>
        <w:gridCol w:w="753"/>
      </w:tblGrid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2 ч  (Beyond) первичное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 2 ч  (Beyond) повторное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1 з   (Beyond) первичное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1 з  (Beyond) повторное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доп. сеанс  (Beyond)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Фиксация декоративного украшения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(2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(1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(2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(1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(2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(1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план. (1р/6м)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 Air-Flow Soft (1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/2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ортодонт.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во время ортодонт. леч. (1р/3м)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комплексная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Piezon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Master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Air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Flow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ультразвук(2ч)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комплексная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Piezon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Master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Air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Flow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 ультразвук  (1з)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Ультразв. уд. над/поддесн. зуб. отлож. в обл.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в обл. зуба: 1 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(2 ч)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D8441F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 зуба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зуба: (1к-л)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Исслед. функции органов или тк. с использ.спец. процедур и методик, не указ. в др. рубриках,….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Опред. индексов гигиены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Обуч. гиг. полости рта  и зубов инд-е, подбор ср-в и предм. гиг.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 повязки при опер.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Коффердам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Optra Gate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слюнного протока NeoDrys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1ч: 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пришееч. к-са (любой м-л)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4631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 налож. изолир. лайнера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 депульпированного (СИЦ)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 депульпированного (композит)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Пломб-е корн. к-ла зуба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зуба: пастой (1к)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зуба: гуттаперч. шт. (мет-м латер. конд. гуттаперчи) (1к)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к/к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 полипроп. шт-ми  (1к)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п-пы): (1к)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полир-е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Избир. пришлиф. тверд. тк. зуба: (1з)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Инструм. и медикамент. обраб. к/к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Инструм. и медикамент. обраб.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в 2-кан/з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в 3-кан/з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в 4-кан/з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(повторная)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Инструм. и медикамент. обраб.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в 2-кан/з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в 3-кан/з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в 4-кан/з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(повторная)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пломб-е лек. преп. к/к (пост/з)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(звук., свет, и у/ф, лазер) воздействия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в обл. зуба  при терап. лечении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к/к зуба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D8441F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прикуса:  конструкт. прикуса при помощи воск. шаблона с прикус. валиками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Сн. оттиска с 1ч: с исп. инд. ложки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 1ед.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 простая модель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вклад., виниром, полукор.: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вклад., виниром, полукор:  в-р керам. Emax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в-р из ДЦ п/ан.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в-р из ДЦ с кер. покр.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вклад., виниром, полукор:  в-р ультратонк. Emax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керам. Emax   керамика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18920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из ДЦ п/ан.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из ДЦ с кер. покр.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18630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литая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4235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вклад. литая разбор.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композит.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пр. спос.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пр. спос. с нанес. керамики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обр. спос.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обр. спос. с нанес. керамики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с 3 штиф. разбор.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4055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20900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использ. искусств. Десны ( в обл 1 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изг-ой мет. CAD CAM (длит. нош.)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18590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на жест.базисе (объем. мод-е) 1ч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20900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1ч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Избир. пришлиф. тв. тк.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12950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гипоаллергенный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4-14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гипоаллергенный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1-3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протез.: 1 чел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40865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СБП:  исп. замковой сист. крепл. (1з-к)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СБП:  исп. кламмера (1ед)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штамп.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МК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цельнолитой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циркониевой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изготовл. армированной дуги литой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перелома базиса самотверд. пластм.: лаб. мет. с арм-ем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станд.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армир. литой индивид.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изг. разобщ. каппы с исп. вакуумформ. (1ч)      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изготовл. разобщ. каппы с исп. артик-ра (1ч)        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Усл. по изг. ортоп. констр. стом.: корр. протеза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констр. стом.: корр. протеза, изг-го в др. кл-ке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констр. стом.: индивид. жесткая ложка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корр. протеза: чистка съем. протеза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D8441F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спраки о санации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 повязки при опер.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Коффердам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Optra Gate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(альвостаз, неоконес)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Нал. повязки при опер. в полости рта: перевязка/осмотр после опер. (мех. и медикамент. обр. послеопер. раны)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Нал. повязки при опер. в полости рта: изоляция слюнного протока NeoDrys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подслизист. или поднадкост. очага воспал.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подслизист. или поднадкост. очага воспал. в полости рта: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и дренир. одонтоген. абсцесса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и дренир. одонтоген. абсцесса: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и дренир.  абсцесса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и дренир.  абсцесса в полости рта: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Вскр. и дренир.  очага воспал. мягких тк. лица/дна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и дренир.  очага воспал. мягких тк. лица/дна полости рта: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объема и формы альвеоляр. отростка  с исп. контракц.-дистракц. апп.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Опер. уд. рет-ого, дистоп. или сверхкомплект. зуба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дистоп. или сверхкомплект. зуба: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7020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6110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6110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32670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11495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костно-пласт. мат.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резорбир. мембрана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(промыв., рассеч. и/или иссеч. капюшона)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(промыв., рассеч. и/или иссеч. капюшона): 1 проц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 нитью Vicryl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Обнаж. ретинир. к-ки зуба: при ортодонт.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с морфолог. иссл-ем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D8441F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вр.-стом.-хир. первичный: с сост. деталь. плана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импл. Axis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импл. Аlpha bio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импл. Mis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импл. Grin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по уст. импл. Osstem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импл. Straumann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39380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импл. Nobel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48180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 мини-импл.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ортодон. мини-импл.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II эт. опер. по уст. форм-ля десны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обслужив. на импл. 1 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ревизия импл. 1 ед (1р/6м)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 уд. импл.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уд. миниимпл.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уд. ортодонт. мини-импл.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костно-пласт. мат.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резорбир. мембрана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швов на слизистой оболочки 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Аппликац. анест.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95671" w:rsidRPr="00C95671" w:rsidTr="00D8441F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1ч:с исп. инд. ложки с импл. закр. методом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1ед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уст. абатм. на импл. инд. по 3D-технологии (титан)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4390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уст. абатм. на импл. для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Straumann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уст. абатм. на импл. для </w:t>
            </w:r>
            <w:r w:rsidRPr="00C9567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Anthogyr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МК с опорой на 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к-ка с опорой на импл. по техн. 3D-печать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18600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 к-ка цельнолит. на импл.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к-ка врем. пластм. на 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5720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импл:съем. протез с опорой на импл. с шаровид. абатм.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съем. балоч. протез с замками на импл.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уст. винта клинического (без ст-сти винта)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95671" w:rsidRPr="00C95671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винт клинический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C95671" w:rsidRPr="00C95671" w:rsidRDefault="00C95671" w:rsidP="00796861">
            <w:pPr>
              <w:spacing w:after="0" w:line="240" w:lineRule="auto"/>
              <w:ind w:right="-92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C95671" w:rsidRPr="00C95671" w:rsidTr="00BE10D5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95671" w:rsidRPr="00C95671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671" w:rsidRPr="003664A7" w:rsidTr="00796861">
        <w:trPr>
          <w:trHeight w:val="27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3664A7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6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Срочное оказ. мед. стом. услуг: 30% от ст-сти услуг</w:t>
            </w:r>
            <w:r w:rsidRPr="003664A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671" w:rsidRPr="003664A7" w:rsidRDefault="00C95671" w:rsidP="007968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664A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95671" w:rsidRDefault="00C95671" w:rsidP="00BF0B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2D" w:rsidRPr="00BE5B1B" w:rsidRDefault="00BF0B2D" w:rsidP="00BF0B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BE5B1B">
        <w:rPr>
          <w:rFonts w:ascii="Times New Roman" w:hAnsi="Times New Roman" w:cs="Times New Roman"/>
          <w:b/>
          <w:i/>
          <w:sz w:val="24"/>
          <w:szCs w:val="24"/>
        </w:rPr>
        <w:t>Выбор материалов (препаратов) производится лечащим врачом исходя из клинической ситуации.</w:t>
      </w:r>
    </w:p>
    <w:p w:rsidR="00BF0B2D" w:rsidRDefault="00BF0B2D" w:rsidP="00BF0B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7EB0" w:rsidRDefault="002D7EB0"/>
    <w:sectPr w:rsidR="002D7EB0" w:rsidSect="003664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02" w:rsidRDefault="00145402" w:rsidP="00DC1456">
      <w:pPr>
        <w:spacing w:after="0" w:line="240" w:lineRule="auto"/>
      </w:pPr>
      <w:r>
        <w:separator/>
      </w:r>
    </w:p>
  </w:endnote>
  <w:endnote w:type="continuationSeparator" w:id="0">
    <w:p w:rsidR="00145402" w:rsidRDefault="00145402" w:rsidP="00D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02" w:rsidRDefault="00145402" w:rsidP="00DC1456">
      <w:pPr>
        <w:spacing w:after="0" w:line="240" w:lineRule="auto"/>
      </w:pPr>
      <w:r>
        <w:separator/>
      </w:r>
    </w:p>
  </w:footnote>
  <w:footnote w:type="continuationSeparator" w:id="0">
    <w:p w:rsidR="00145402" w:rsidRDefault="00145402" w:rsidP="00DC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7"/>
    <w:rsid w:val="00022319"/>
    <w:rsid w:val="00073D89"/>
    <w:rsid w:val="000C2AE0"/>
    <w:rsid w:val="00116B92"/>
    <w:rsid w:val="00122DB5"/>
    <w:rsid w:val="00145402"/>
    <w:rsid w:val="00196F24"/>
    <w:rsid w:val="001E0273"/>
    <w:rsid w:val="001F56E9"/>
    <w:rsid w:val="00217D22"/>
    <w:rsid w:val="002637E3"/>
    <w:rsid w:val="002D7EB0"/>
    <w:rsid w:val="00325147"/>
    <w:rsid w:val="003664A7"/>
    <w:rsid w:val="00367005"/>
    <w:rsid w:val="003E17B2"/>
    <w:rsid w:val="00492F3E"/>
    <w:rsid w:val="004C204E"/>
    <w:rsid w:val="00503680"/>
    <w:rsid w:val="005E7EB1"/>
    <w:rsid w:val="005F1BB4"/>
    <w:rsid w:val="005F636F"/>
    <w:rsid w:val="006134FF"/>
    <w:rsid w:val="00772148"/>
    <w:rsid w:val="00796861"/>
    <w:rsid w:val="007B3611"/>
    <w:rsid w:val="007B3623"/>
    <w:rsid w:val="00853B4F"/>
    <w:rsid w:val="00906B93"/>
    <w:rsid w:val="00934419"/>
    <w:rsid w:val="00967D4D"/>
    <w:rsid w:val="00A74DEF"/>
    <w:rsid w:val="00AC7415"/>
    <w:rsid w:val="00BA4CE4"/>
    <w:rsid w:val="00BE10D5"/>
    <w:rsid w:val="00BE1E85"/>
    <w:rsid w:val="00BF0B2D"/>
    <w:rsid w:val="00BF304F"/>
    <w:rsid w:val="00C22D05"/>
    <w:rsid w:val="00C23B10"/>
    <w:rsid w:val="00C90829"/>
    <w:rsid w:val="00C95671"/>
    <w:rsid w:val="00CB2CC9"/>
    <w:rsid w:val="00CF3DBE"/>
    <w:rsid w:val="00D04FE3"/>
    <w:rsid w:val="00D74EB2"/>
    <w:rsid w:val="00D8441F"/>
    <w:rsid w:val="00DC1456"/>
    <w:rsid w:val="00DC71A4"/>
    <w:rsid w:val="00DE7245"/>
    <w:rsid w:val="00E73F56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BFE3-D852-4C6A-A641-E6B2B5A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4A7"/>
    <w:rPr>
      <w:color w:val="800080"/>
      <w:u w:val="single"/>
    </w:rPr>
  </w:style>
  <w:style w:type="paragraph" w:customStyle="1" w:styleId="font5">
    <w:name w:val="font5"/>
    <w:basedOn w:val="a"/>
    <w:rsid w:val="003664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664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664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3664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6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6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6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664A7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664A7"/>
    <w:pPr>
      <w:pBdr>
        <w:top w:val="single" w:sz="4" w:space="0" w:color="121212"/>
        <w:left w:val="single" w:sz="4" w:space="0" w:color="12121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6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456"/>
  </w:style>
  <w:style w:type="paragraph" w:styleId="a9">
    <w:name w:val="footer"/>
    <w:basedOn w:val="a"/>
    <w:link w:val="aa"/>
    <w:uiPriority w:val="99"/>
    <w:unhideWhenUsed/>
    <w:rsid w:val="00D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880B-0C92-4EDB-BBE3-A5658B14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8</cp:revision>
  <cp:lastPrinted>2020-06-30T13:15:00Z</cp:lastPrinted>
  <dcterms:created xsi:type="dcterms:W3CDTF">2021-05-17T13:19:00Z</dcterms:created>
  <dcterms:modified xsi:type="dcterms:W3CDTF">2021-05-17T13:43:00Z</dcterms:modified>
</cp:coreProperties>
</file>